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485" w:rsidRDefault="00DA2485" w:rsidP="00DA2485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B6B667" wp14:editId="20807618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362075" cy="14046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5" w:rsidRDefault="00DA2485" w:rsidP="00DA2485">
                            <w:pPr>
                              <w:shd w:val="clear" w:color="auto" w:fill="FFE599" w:themeFill="accent4" w:themeFillTint="66"/>
                            </w:pPr>
                            <w:r>
                              <w:t>Allocated to AMAU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4B6B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107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wwIQIAAB4EAAAOAAAAZHJzL2Uyb0RvYy54bWysU9tu2zAMfR+wfxD0vviypGm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" stroked="f">
                <v:textbox style="mso-fit-shape-to-text:t">
                  <w:txbxContent>
                    <w:p w:rsidR="00DA2485" w:rsidRDefault="00DA2485" w:rsidP="00DA2485">
                      <w:pPr>
                        <w:shd w:val="clear" w:color="auto" w:fill="FFE599" w:themeFill="accent4" w:themeFillTint="66"/>
                      </w:pPr>
                      <w:r>
                        <w:t>Allocated to AMAU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2485" w:rsidRDefault="00DA2485" w:rsidP="00DA2485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B3F471D" wp14:editId="45981FE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276350" cy="4095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5" w:rsidRDefault="00DA2485" w:rsidP="00DA2485">
                            <w:pPr>
                              <w:shd w:val="clear" w:color="auto" w:fill="A8D08D" w:themeFill="accent6" w:themeFillTint="99"/>
                            </w:pPr>
                            <w:r>
                              <w:t>UL Commitments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471D" id="_x0000_s1027" type="#_x0000_t202" style="position:absolute;margin-left:0;margin-top:.6pt;width:100.5pt;height:32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" stroked="f">
                <v:textbox>
                  <w:txbxContent>
                    <w:p w:rsidR="00DA2485" w:rsidRDefault="00DA2485" w:rsidP="00DA2485">
                      <w:pPr>
                        <w:shd w:val="clear" w:color="auto" w:fill="A8D08D" w:themeFill="accent6" w:themeFillTint="99"/>
                      </w:pPr>
                      <w:r>
                        <w:t>UL Commitments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A2485" w:rsidRDefault="00DA2485" w:rsidP="00DA2485">
      <w:r w:rsidRPr="00DA2485">
        <w:rPr>
          <w:noProof/>
          <w:shd w:val="clear" w:color="auto" w:fill="9CC2E5" w:themeFill="accent1" w:themeFillTint="99"/>
          <w:lang w:eastAsia="en-I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80D41ED" wp14:editId="2FA70CD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800225" cy="140462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5" w:rsidRDefault="00DA2485" w:rsidP="00DA2485">
                            <w:pPr>
                              <w:shd w:val="clear" w:color="auto" w:fill="9CC2E5" w:themeFill="accent1" w:themeFillTint="99"/>
                            </w:pPr>
                            <w:r>
                              <w:t>Teaching already happening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0D41ED" id="_x0000_s1028" type="#_x0000_t202" style="position:absolute;margin-left:0;margin-top:.7pt;width:141.7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" stroked="f">
                <v:textbox style="mso-fit-shape-to-text:t">
                  <w:txbxContent>
                    <w:p w:rsidR="00DA2485" w:rsidRDefault="00DA2485" w:rsidP="00DA2485">
                      <w:pPr>
                        <w:shd w:val="clear" w:color="auto" w:fill="9CC2E5" w:themeFill="accent1" w:themeFillTint="99"/>
                      </w:pPr>
                      <w:r>
                        <w:t>Teaching already happening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3616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A2485" w:rsidTr="00DA2485">
        <w:tc>
          <w:tcPr>
            <w:tcW w:w="1502" w:type="dxa"/>
          </w:tcPr>
          <w:p w:rsidR="00DA2485" w:rsidRDefault="00DA2485" w:rsidP="00DA2485">
            <w:r>
              <w:t>Week 1</w:t>
            </w:r>
          </w:p>
        </w:tc>
        <w:tc>
          <w:tcPr>
            <w:tcW w:w="1502" w:type="dxa"/>
          </w:tcPr>
          <w:p w:rsidR="00DA2485" w:rsidRDefault="00DA2485" w:rsidP="00DA2485">
            <w:r>
              <w:t>Monday</w:t>
            </w:r>
          </w:p>
        </w:tc>
        <w:tc>
          <w:tcPr>
            <w:tcW w:w="1503" w:type="dxa"/>
          </w:tcPr>
          <w:p w:rsidR="00DA2485" w:rsidRDefault="00DA2485" w:rsidP="00DA2485">
            <w:r>
              <w:t>Tuesday</w:t>
            </w:r>
          </w:p>
        </w:tc>
        <w:tc>
          <w:tcPr>
            <w:tcW w:w="1503" w:type="dxa"/>
          </w:tcPr>
          <w:p w:rsidR="00DA2485" w:rsidRDefault="00DA2485" w:rsidP="00DA2485">
            <w:r>
              <w:t>Wednesday</w:t>
            </w:r>
          </w:p>
        </w:tc>
        <w:tc>
          <w:tcPr>
            <w:tcW w:w="1503" w:type="dxa"/>
          </w:tcPr>
          <w:p w:rsidR="00DA2485" w:rsidRDefault="00DA2485" w:rsidP="00DA2485">
            <w:r>
              <w:t>Thursday</w:t>
            </w:r>
          </w:p>
        </w:tc>
        <w:tc>
          <w:tcPr>
            <w:tcW w:w="1503" w:type="dxa"/>
          </w:tcPr>
          <w:p w:rsidR="00DA2485" w:rsidRDefault="00DA2485" w:rsidP="00DA2485">
            <w:r>
              <w:t>Friday</w:t>
            </w:r>
          </w:p>
        </w:tc>
      </w:tr>
      <w:tr w:rsidR="00DA2485" w:rsidTr="00DA2485">
        <w:tc>
          <w:tcPr>
            <w:tcW w:w="1502" w:type="dxa"/>
          </w:tcPr>
          <w:p w:rsidR="00DA2485" w:rsidRDefault="00DA2485" w:rsidP="00DA2485">
            <w:r>
              <w:t>08:30-10:00</w:t>
            </w:r>
          </w:p>
        </w:tc>
        <w:tc>
          <w:tcPr>
            <w:tcW w:w="1502" w:type="dxa"/>
          </w:tcPr>
          <w:p w:rsidR="00DA2485" w:rsidRDefault="00DA2485" w:rsidP="00DA2485">
            <w:r>
              <w:t>Introduction to ED</w:t>
            </w:r>
          </w:p>
        </w:tc>
        <w:tc>
          <w:tcPr>
            <w:tcW w:w="1503" w:type="dxa"/>
            <w:shd w:val="clear" w:color="auto" w:fill="BDD6EE" w:themeFill="accent1" w:themeFillTint="66"/>
          </w:tcPr>
          <w:p w:rsidR="00DA2485" w:rsidRDefault="00DA2485" w:rsidP="00DA2485">
            <w:r>
              <w:t>Ultrasound Teaching</w:t>
            </w:r>
          </w:p>
        </w:tc>
        <w:tc>
          <w:tcPr>
            <w:tcW w:w="1503" w:type="dxa"/>
            <w:shd w:val="clear" w:color="auto" w:fill="BDD6EE" w:themeFill="accent1" w:themeFillTint="66"/>
          </w:tcPr>
          <w:p w:rsidR="00DA2485" w:rsidRDefault="00DA2485" w:rsidP="00DA2485">
            <w:r>
              <w:t>Simulation teaching (</w:t>
            </w:r>
            <w:proofErr w:type="spellStart"/>
            <w:r>
              <w:t>Resus</w:t>
            </w:r>
            <w:proofErr w:type="spellEnd"/>
            <w:r>
              <w:t>)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DA2485" w:rsidRPr="00D57D8F" w:rsidRDefault="00DA2485" w:rsidP="00DA2485">
            <w:r w:rsidRPr="00D57D8F">
              <w:t>Tutorials</w:t>
            </w:r>
          </w:p>
        </w:tc>
        <w:tc>
          <w:tcPr>
            <w:tcW w:w="1503" w:type="dxa"/>
          </w:tcPr>
          <w:p w:rsidR="00DA2485" w:rsidRDefault="00DA2485" w:rsidP="00DA2485">
            <w:r>
              <w:t>History Taking in ED Majors</w:t>
            </w:r>
          </w:p>
        </w:tc>
      </w:tr>
      <w:tr w:rsidR="00DA2485" w:rsidTr="00133710">
        <w:tc>
          <w:tcPr>
            <w:tcW w:w="1502" w:type="dxa"/>
          </w:tcPr>
          <w:p w:rsidR="00DA2485" w:rsidRDefault="00DA2485" w:rsidP="00DA2485">
            <w:r>
              <w:t>10:00-11:00</w:t>
            </w:r>
          </w:p>
        </w:tc>
        <w:tc>
          <w:tcPr>
            <w:tcW w:w="1502" w:type="dxa"/>
          </w:tcPr>
          <w:p w:rsidR="00DA2485" w:rsidRDefault="00DA2485" w:rsidP="00DA2485">
            <w:r>
              <w:t xml:space="preserve">History Taking in ED Majors 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:rsidR="00DA2485" w:rsidRDefault="00DA2485" w:rsidP="00DA2485">
            <w:r>
              <w:t>Teaching Session: Airway Management</w:t>
            </w:r>
          </w:p>
        </w:tc>
        <w:tc>
          <w:tcPr>
            <w:tcW w:w="1503" w:type="dxa"/>
            <w:shd w:val="clear" w:color="auto" w:fill="FFFFFF" w:themeFill="background1"/>
          </w:tcPr>
          <w:p w:rsidR="00DA2485" w:rsidRDefault="00FF6033" w:rsidP="00DA2485">
            <w:r>
              <w:t>RAFT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DA2485" w:rsidRPr="00D57D8F" w:rsidRDefault="00DA2485" w:rsidP="00DA2485">
            <w:r w:rsidRPr="00D57D8F">
              <w:t>Tutorials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:rsidR="00DA2485" w:rsidRDefault="00DA2485" w:rsidP="00DA2485">
            <w:r>
              <w:t>Teaching Session: ECG Interpretation</w:t>
            </w:r>
          </w:p>
        </w:tc>
      </w:tr>
      <w:tr w:rsidR="00DA2485" w:rsidTr="00DA2485">
        <w:tc>
          <w:tcPr>
            <w:tcW w:w="1502" w:type="dxa"/>
          </w:tcPr>
          <w:p w:rsidR="00DA2485" w:rsidRDefault="00DA2485" w:rsidP="00DA2485">
            <w:r>
              <w:t>11:00-13:00</w:t>
            </w:r>
          </w:p>
        </w:tc>
        <w:tc>
          <w:tcPr>
            <w:tcW w:w="1502" w:type="dxa"/>
          </w:tcPr>
          <w:p w:rsidR="00DA2485" w:rsidRDefault="00DA2485" w:rsidP="00DA2485">
            <w:r>
              <w:t>History Taking in ED Majors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DA2485" w:rsidRDefault="00DA2485" w:rsidP="00DA2485">
            <w:r>
              <w:t>Medical Tutorials</w:t>
            </w:r>
          </w:p>
        </w:tc>
        <w:tc>
          <w:tcPr>
            <w:tcW w:w="1503" w:type="dxa"/>
          </w:tcPr>
          <w:p w:rsidR="00DA2485" w:rsidRDefault="00FF6033" w:rsidP="00DA2485">
            <w:r>
              <w:t>RAFT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DA2485" w:rsidRPr="00D57D8F" w:rsidRDefault="00DA2485" w:rsidP="00DA2485">
            <w:r w:rsidRPr="00D57D8F">
              <w:t>Clinical Skills Session</w:t>
            </w:r>
          </w:p>
        </w:tc>
        <w:tc>
          <w:tcPr>
            <w:tcW w:w="1503" w:type="dxa"/>
          </w:tcPr>
          <w:p w:rsidR="00DA2485" w:rsidRDefault="00FF6033" w:rsidP="00DA2485">
            <w:r>
              <w:t>RAFT</w:t>
            </w:r>
            <w:bookmarkStart w:id="0" w:name="_GoBack"/>
            <w:bookmarkEnd w:id="0"/>
          </w:p>
        </w:tc>
      </w:tr>
      <w:tr w:rsidR="00E1185D" w:rsidTr="00133710">
        <w:tc>
          <w:tcPr>
            <w:tcW w:w="1502" w:type="dxa"/>
          </w:tcPr>
          <w:p w:rsidR="00E1185D" w:rsidRDefault="00E1185D" w:rsidP="00E1185D">
            <w:r>
              <w:t>14:00-16:00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3" w:type="dxa"/>
          </w:tcPr>
          <w:p w:rsidR="00E1185D" w:rsidRDefault="00E1185D" w:rsidP="00E1185D">
            <w:r>
              <w:t>Minor Injuries with ANP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E1185D" w:rsidRDefault="00E1185D" w:rsidP="00E1185D">
            <w:r>
              <w:t>Tutorials</w:t>
            </w:r>
          </w:p>
        </w:tc>
        <w:tc>
          <w:tcPr>
            <w:tcW w:w="1503" w:type="dxa"/>
            <w:shd w:val="clear" w:color="auto" w:fill="FFFFFF" w:themeFill="background1"/>
          </w:tcPr>
          <w:p w:rsidR="00E1185D" w:rsidRDefault="00E1185D" w:rsidP="00E1185D">
            <w:r>
              <w:t>ENT</w:t>
            </w:r>
          </w:p>
        </w:tc>
        <w:tc>
          <w:tcPr>
            <w:tcW w:w="1503" w:type="dxa"/>
          </w:tcPr>
          <w:p w:rsidR="00E1185D" w:rsidRDefault="00E1185D" w:rsidP="00E1185D"/>
        </w:tc>
      </w:tr>
      <w:tr w:rsidR="00E1185D" w:rsidTr="00DA2485">
        <w:tc>
          <w:tcPr>
            <w:tcW w:w="1502" w:type="dxa"/>
          </w:tcPr>
          <w:p w:rsidR="00E1185D" w:rsidRDefault="00E1185D" w:rsidP="00E1185D">
            <w:r>
              <w:t>16:00-17:00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3" w:type="dxa"/>
          </w:tcPr>
          <w:p w:rsidR="00E1185D" w:rsidRDefault="00E1185D" w:rsidP="00E1185D">
            <w:r>
              <w:t>Minor Injuries with ANP</w:t>
            </w:r>
          </w:p>
        </w:tc>
        <w:tc>
          <w:tcPr>
            <w:tcW w:w="1503" w:type="dxa"/>
          </w:tcPr>
          <w:p w:rsidR="00E1185D" w:rsidRDefault="00E1185D" w:rsidP="00E1185D"/>
        </w:tc>
        <w:tc>
          <w:tcPr>
            <w:tcW w:w="1503" w:type="dxa"/>
            <w:shd w:val="clear" w:color="auto" w:fill="C5E0B3" w:themeFill="accent6" w:themeFillTint="66"/>
          </w:tcPr>
          <w:p w:rsidR="00E1185D" w:rsidRDefault="00E1185D" w:rsidP="00E1185D">
            <w:r>
              <w:t>Data Interpretation Tutorial</w:t>
            </w:r>
          </w:p>
        </w:tc>
        <w:tc>
          <w:tcPr>
            <w:tcW w:w="1503" w:type="dxa"/>
          </w:tcPr>
          <w:p w:rsidR="00E1185D" w:rsidRDefault="00E1185D" w:rsidP="00E1185D"/>
        </w:tc>
      </w:tr>
    </w:tbl>
    <w:p w:rsidR="00545C54" w:rsidRDefault="00DA2485"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6A49C1A" wp14:editId="64055EEB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79070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5" w:rsidRDefault="00DA2485" w:rsidP="00DA2485">
                            <w:pPr>
                              <w:shd w:val="clear" w:color="auto" w:fill="F4B083" w:themeFill="accent2" w:themeFillTint="99"/>
                            </w:pPr>
                            <w:r>
                              <w:t>Extra ED teaching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A49C1A" id="_x0000_s1029" type="#_x0000_t202" style="position:absolute;margin-left:0;margin-top:.7pt;width:141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" stroked="f">
                <v:textbox style="mso-fit-shape-to-text:t">
                  <w:txbxContent>
                    <w:p w:rsidR="00DA2485" w:rsidRDefault="00DA2485" w:rsidP="00DA2485">
                      <w:pPr>
                        <w:shd w:val="clear" w:color="auto" w:fill="F4B083" w:themeFill="accent2" w:themeFillTint="99"/>
                      </w:pPr>
                      <w:r>
                        <w:t>Extra ED teaching sessions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99"/>
        <w:gridCol w:w="1502"/>
        <w:gridCol w:w="1516"/>
        <w:gridCol w:w="1501"/>
        <w:gridCol w:w="1500"/>
      </w:tblGrid>
      <w:tr w:rsidR="00302ACA" w:rsidTr="00E7143D">
        <w:tc>
          <w:tcPr>
            <w:tcW w:w="1498" w:type="dxa"/>
          </w:tcPr>
          <w:p w:rsidR="00302ACA" w:rsidRDefault="00302ACA" w:rsidP="008F0159">
            <w:r>
              <w:t>Week 2</w:t>
            </w:r>
          </w:p>
        </w:tc>
        <w:tc>
          <w:tcPr>
            <w:tcW w:w="1499" w:type="dxa"/>
          </w:tcPr>
          <w:p w:rsidR="00302ACA" w:rsidRDefault="00302ACA" w:rsidP="008F0159">
            <w:r>
              <w:t>Monday</w:t>
            </w:r>
          </w:p>
        </w:tc>
        <w:tc>
          <w:tcPr>
            <w:tcW w:w="1502" w:type="dxa"/>
          </w:tcPr>
          <w:p w:rsidR="00302ACA" w:rsidRDefault="00302ACA" w:rsidP="008F0159">
            <w:r>
              <w:t>Tuesday</w:t>
            </w:r>
          </w:p>
        </w:tc>
        <w:tc>
          <w:tcPr>
            <w:tcW w:w="1516" w:type="dxa"/>
          </w:tcPr>
          <w:p w:rsidR="00302ACA" w:rsidRDefault="00302ACA" w:rsidP="008F0159">
            <w:r>
              <w:t>Wednesday</w:t>
            </w:r>
          </w:p>
        </w:tc>
        <w:tc>
          <w:tcPr>
            <w:tcW w:w="1501" w:type="dxa"/>
          </w:tcPr>
          <w:p w:rsidR="00302ACA" w:rsidRDefault="00302ACA" w:rsidP="008F0159">
            <w:r>
              <w:t>Thursday</w:t>
            </w:r>
          </w:p>
        </w:tc>
        <w:tc>
          <w:tcPr>
            <w:tcW w:w="1500" w:type="dxa"/>
          </w:tcPr>
          <w:p w:rsidR="00302ACA" w:rsidRDefault="00302ACA" w:rsidP="008F0159">
            <w:r>
              <w:t>Friday</w:t>
            </w:r>
          </w:p>
        </w:tc>
      </w:tr>
      <w:tr w:rsidR="00302ACA" w:rsidTr="00D57D8F">
        <w:tc>
          <w:tcPr>
            <w:tcW w:w="1498" w:type="dxa"/>
          </w:tcPr>
          <w:p w:rsidR="00302ACA" w:rsidRDefault="00302ACA" w:rsidP="008F0159">
            <w:r>
              <w:t>08:30-10:00</w:t>
            </w:r>
          </w:p>
        </w:tc>
        <w:tc>
          <w:tcPr>
            <w:tcW w:w="1499" w:type="dxa"/>
          </w:tcPr>
          <w:p w:rsidR="00302ACA" w:rsidRDefault="007D0108" w:rsidP="008F0159">
            <w:r>
              <w:t>Rapid Asse</w:t>
            </w:r>
            <w:r w:rsidR="00E1185D">
              <w:t>ssment Treatment Unit</w:t>
            </w:r>
          </w:p>
        </w:tc>
        <w:tc>
          <w:tcPr>
            <w:tcW w:w="1502" w:type="dxa"/>
            <w:shd w:val="clear" w:color="auto" w:fill="BDD6EE" w:themeFill="accent1" w:themeFillTint="66"/>
          </w:tcPr>
          <w:p w:rsidR="00302ACA" w:rsidRDefault="00302ACA" w:rsidP="008F0159">
            <w:r>
              <w:t>Ultrasound Teaching</w:t>
            </w:r>
          </w:p>
        </w:tc>
        <w:tc>
          <w:tcPr>
            <w:tcW w:w="1516" w:type="dxa"/>
            <w:shd w:val="clear" w:color="auto" w:fill="BDD6EE" w:themeFill="accent1" w:themeFillTint="66"/>
          </w:tcPr>
          <w:p w:rsidR="00302ACA" w:rsidRDefault="00302ACA" w:rsidP="008F0159">
            <w:r>
              <w:t>Journal Club/Research Meeting (Zoom)</w:t>
            </w:r>
          </w:p>
        </w:tc>
        <w:tc>
          <w:tcPr>
            <w:tcW w:w="1501" w:type="dxa"/>
            <w:shd w:val="clear" w:color="auto" w:fill="C5E0B3" w:themeFill="accent6" w:themeFillTint="66"/>
          </w:tcPr>
          <w:p w:rsidR="00302ACA" w:rsidRDefault="00E7143D" w:rsidP="008F0159">
            <w:r>
              <w:t>Tutorials</w:t>
            </w:r>
          </w:p>
        </w:tc>
        <w:tc>
          <w:tcPr>
            <w:tcW w:w="1500" w:type="dxa"/>
          </w:tcPr>
          <w:p w:rsidR="00302ACA" w:rsidRDefault="00133710" w:rsidP="00133710">
            <w:r>
              <w:t>History Taking in ED Majors</w:t>
            </w:r>
            <w:r w:rsidR="007D0108">
              <w:t xml:space="preserve"> </w:t>
            </w:r>
          </w:p>
        </w:tc>
      </w:tr>
      <w:tr w:rsidR="00302ACA" w:rsidTr="00133710">
        <w:tc>
          <w:tcPr>
            <w:tcW w:w="1498" w:type="dxa"/>
          </w:tcPr>
          <w:p w:rsidR="00302ACA" w:rsidRDefault="00E7143D" w:rsidP="008F0159">
            <w:r>
              <w:t>10:00-11:00</w:t>
            </w:r>
          </w:p>
        </w:tc>
        <w:tc>
          <w:tcPr>
            <w:tcW w:w="1499" w:type="dxa"/>
          </w:tcPr>
          <w:p w:rsidR="00302ACA" w:rsidRDefault="007D0108" w:rsidP="008F0159">
            <w:r>
              <w:t>Rapid Asse</w:t>
            </w:r>
            <w:r w:rsidR="00E1185D">
              <w:t>ssment Treatment Unit</w:t>
            </w:r>
          </w:p>
        </w:tc>
        <w:tc>
          <w:tcPr>
            <w:tcW w:w="1502" w:type="dxa"/>
            <w:shd w:val="clear" w:color="auto" w:fill="F4B083" w:themeFill="accent2" w:themeFillTint="99"/>
          </w:tcPr>
          <w:p w:rsidR="00302ACA" w:rsidRDefault="007D0108" w:rsidP="008F0159">
            <w:r>
              <w:t>Teaching Session: Suturing</w:t>
            </w:r>
          </w:p>
        </w:tc>
        <w:tc>
          <w:tcPr>
            <w:tcW w:w="1516" w:type="dxa"/>
            <w:shd w:val="clear" w:color="auto" w:fill="FFE599" w:themeFill="accent4" w:themeFillTint="66"/>
          </w:tcPr>
          <w:p w:rsidR="00302ACA" w:rsidRDefault="007D0108" w:rsidP="008F0159">
            <w:r>
              <w:t>AMAU</w:t>
            </w:r>
          </w:p>
        </w:tc>
        <w:tc>
          <w:tcPr>
            <w:tcW w:w="1501" w:type="dxa"/>
            <w:shd w:val="clear" w:color="auto" w:fill="C5E0B3" w:themeFill="accent6" w:themeFillTint="66"/>
          </w:tcPr>
          <w:p w:rsidR="00302ACA" w:rsidRDefault="007D0108" w:rsidP="008F0159">
            <w:r>
              <w:t>Tutorials</w:t>
            </w:r>
          </w:p>
        </w:tc>
        <w:tc>
          <w:tcPr>
            <w:tcW w:w="1500" w:type="dxa"/>
            <w:shd w:val="clear" w:color="auto" w:fill="F4B083" w:themeFill="accent2" w:themeFillTint="99"/>
          </w:tcPr>
          <w:p w:rsidR="00302ACA" w:rsidRDefault="00133710" w:rsidP="008F0159">
            <w:r>
              <w:t>Teaching Session: Minor Injuries</w:t>
            </w:r>
          </w:p>
        </w:tc>
      </w:tr>
      <w:tr w:rsidR="00302ACA" w:rsidTr="00D57D8F">
        <w:tc>
          <w:tcPr>
            <w:tcW w:w="1498" w:type="dxa"/>
          </w:tcPr>
          <w:p w:rsidR="00302ACA" w:rsidRDefault="00E7143D" w:rsidP="008F0159">
            <w:r>
              <w:t>11:00-13:00</w:t>
            </w:r>
          </w:p>
        </w:tc>
        <w:tc>
          <w:tcPr>
            <w:tcW w:w="1499" w:type="dxa"/>
          </w:tcPr>
          <w:p w:rsidR="00302ACA" w:rsidRDefault="00E1185D" w:rsidP="008F0159">
            <w:r>
              <w:t>Minor Injuries with ANP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:rsidR="00302ACA" w:rsidRDefault="00E7143D" w:rsidP="008F0159">
            <w:r>
              <w:t>Medical Tutorials</w:t>
            </w:r>
          </w:p>
        </w:tc>
        <w:tc>
          <w:tcPr>
            <w:tcW w:w="1516" w:type="dxa"/>
            <w:shd w:val="clear" w:color="auto" w:fill="FFE599" w:themeFill="accent4" w:themeFillTint="66"/>
          </w:tcPr>
          <w:p w:rsidR="00302ACA" w:rsidRDefault="007D0108" w:rsidP="008F0159">
            <w:r>
              <w:t>AMAU</w:t>
            </w:r>
          </w:p>
        </w:tc>
        <w:tc>
          <w:tcPr>
            <w:tcW w:w="1501" w:type="dxa"/>
          </w:tcPr>
          <w:p w:rsidR="00302ACA" w:rsidRDefault="007D0108" w:rsidP="008F0159">
            <w:r>
              <w:t>History Taking in ED Majors</w:t>
            </w:r>
          </w:p>
        </w:tc>
        <w:tc>
          <w:tcPr>
            <w:tcW w:w="1500" w:type="dxa"/>
          </w:tcPr>
          <w:p w:rsidR="00302ACA" w:rsidRDefault="00FF6033" w:rsidP="008F0159">
            <w:r>
              <w:t>RAFT</w:t>
            </w:r>
          </w:p>
        </w:tc>
      </w:tr>
      <w:tr w:rsidR="00E1185D" w:rsidTr="00056593">
        <w:tc>
          <w:tcPr>
            <w:tcW w:w="1498" w:type="dxa"/>
          </w:tcPr>
          <w:p w:rsidR="00E1185D" w:rsidRDefault="00E1185D" w:rsidP="00E1185D">
            <w:r>
              <w:t>14:00-16:00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2" w:type="dxa"/>
          </w:tcPr>
          <w:p w:rsidR="00E1185D" w:rsidRDefault="00E1185D" w:rsidP="00E1185D">
            <w:r>
              <w:t>Resuscitation</w:t>
            </w:r>
          </w:p>
        </w:tc>
        <w:tc>
          <w:tcPr>
            <w:tcW w:w="1516" w:type="dxa"/>
            <w:shd w:val="clear" w:color="auto" w:fill="C5E0B3" w:themeFill="accent6" w:themeFillTint="66"/>
          </w:tcPr>
          <w:p w:rsidR="00E1185D" w:rsidRDefault="00E1185D" w:rsidP="00E1185D">
            <w:r>
              <w:t>Tutorials</w:t>
            </w:r>
          </w:p>
        </w:tc>
        <w:tc>
          <w:tcPr>
            <w:tcW w:w="1501" w:type="dxa"/>
          </w:tcPr>
          <w:p w:rsidR="00E1185D" w:rsidRDefault="00E1185D" w:rsidP="00E1185D">
            <w:r>
              <w:t>ENT</w:t>
            </w:r>
          </w:p>
        </w:tc>
        <w:tc>
          <w:tcPr>
            <w:tcW w:w="1500" w:type="dxa"/>
          </w:tcPr>
          <w:p w:rsidR="00E1185D" w:rsidRDefault="00E1185D" w:rsidP="00E1185D"/>
        </w:tc>
      </w:tr>
      <w:tr w:rsidR="00E1185D" w:rsidTr="00D57D8F">
        <w:tc>
          <w:tcPr>
            <w:tcW w:w="1498" w:type="dxa"/>
          </w:tcPr>
          <w:p w:rsidR="00E1185D" w:rsidRDefault="00E1185D" w:rsidP="00E1185D">
            <w:r>
              <w:t>16:00-17:00</w:t>
            </w:r>
          </w:p>
        </w:tc>
        <w:tc>
          <w:tcPr>
            <w:tcW w:w="1499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2" w:type="dxa"/>
          </w:tcPr>
          <w:p w:rsidR="00E1185D" w:rsidRDefault="00E1185D" w:rsidP="00E1185D">
            <w:r>
              <w:t>Resuscitation</w:t>
            </w:r>
          </w:p>
        </w:tc>
        <w:tc>
          <w:tcPr>
            <w:tcW w:w="1516" w:type="dxa"/>
          </w:tcPr>
          <w:p w:rsidR="00E1185D" w:rsidRDefault="00E1185D" w:rsidP="00E1185D"/>
        </w:tc>
        <w:tc>
          <w:tcPr>
            <w:tcW w:w="1501" w:type="dxa"/>
            <w:shd w:val="clear" w:color="auto" w:fill="C5E0B3" w:themeFill="accent6" w:themeFillTint="66"/>
          </w:tcPr>
          <w:p w:rsidR="00E1185D" w:rsidRDefault="00E1185D" w:rsidP="00E1185D">
            <w:r>
              <w:t>Data Interpretation Tutorial</w:t>
            </w:r>
          </w:p>
        </w:tc>
        <w:tc>
          <w:tcPr>
            <w:tcW w:w="1500" w:type="dxa"/>
          </w:tcPr>
          <w:p w:rsidR="00E1185D" w:rsidRDefault="00E1185D" w:rsidP="00E1185D"/>
        </w:tc>
      </w:tr>
    </w:tbl>
    <w:p w:rsidR="007D0108" w:rsidRDefault="007D0108"/>
    <w:p w:rsidR="00DA2485" w:rsidRDefault="00DA2485"/>
    <w:p w:rsidR="00DA2485" w:rsidRDefault="00DA2485"/>
    <w:p w:rsidR="00DA2485" w:rsidRDefault="00DA2485"/>
    <w:p w:rsidR="00DA2485" w:rsidRDefault="00DA2485"/>
    <w:p w:rsidR="0023518E" w:rsidRDefault="0023518E"/>
    <w:p w:rsidR="0023518E" w:rsidRDefault="0023518E"/>
    <w:p w:rsidR="00DA2485" w:rsidRDefault="00DA248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302ACA" w:rsidTr="008F0159">
        <w:tc>
          <w:tcPr>
            <w:tcW w:w="1502" w:type="dxa"/>
          </w:tcPr>
          <w:p w:rsidR="00302ACA" w:rsidRDefault="00302ACA" w:rsidP="008F0159">
            <w:r>
              <w:lastRenderedPageBreak/>
              <w:t>Week 3</w:t>
            </w:r>
          </w:p>
        </w:tc>
        <w:tc>
          <w:tcPr>
            <w:tcW w:w="1502" w:type="dxa"/>
          </w:tcPr>
          <w:p w:rsidR="00302ACA" w:rsidRDefault="00302ACA" w:rsidP="008F0159">
            <w:r>
              <w:t>Monday</w:t>
            </w:r>
          </w:p>
        </w:tc>
        <w:tc>
          <w:tcPr>
            <w:tcW w:w="1503" w:type="dxa"/>
          </w:tcPr>
          <w:p w:rsidR="00302ACA" w:rsidRDefault="00302ACA" w:rsidP="008F0159">
            <w:r>
              <w:t>Tuesday</w:t>
            </w:r>
          </w:p>
        </w:tc>
        <w:tc>
          <w:tcPr>
            <w:tcW w:w="1503" w:type="dxa"/>
          </w:tcPr>
          <w:p w:rsidR="00302ACA" w:rsidRDefault="00302ACA" w:rsidP="008F0159">
            <w:r>
              <w:t>Wednesday</w:t>
            </w:r>
          </w:p>
        </w:tc>
        <w:tc>
          <w:tcPr>
            <w:tcW w:w="1503" w:type="dxa"/>
          </w:tcPr>
          <w:p w:rsidR="00302ACA" w:rsidRDefault="00302ACA" w:rsidP="008F0159">
            <w:r>
              <w:t>Thursday</w:t>
            </w:r>
          </w:p>
        </w:tc>
        <w:tc>
          <w:tcPr>
            <w:tcW w:w="1503" w:type="dxa"/>
          </w:tcPr>
          <w:p w:rsidR="00302ACA" w:rsidRDefault="00302ACA" w:rsidP="008F0159">
            <w:r>
              <w:t>Friday</w:t>
            </w:r>
          </w:p>
        </w:tc>
      </w:tr>
      <w:tr w:rsidR="00302ACA" w:rsidTr="00D57D8F">
        <w:tc>
          <w:tcPr>
            <w:tcW w:w="1502" w:type="dxa"/>
          </w:tcPr>
          <w:p w:rsidR="00302ACA" w:rsidRDefault="00302ACA" w:rsidP="008F0159">
            <w:r>
              <w:t>08:30-10:00</w:t>
            </w:r>
          </w:p>
        </w:tc>
        <w:tc>
          <w:tcPr>
            <w:tcW w:w="1502" w:type="dxa"/>
          </w:tcPr>
          <w:p w:rsidR="00302ACA" w:rsidRDefault="00E1185D" w:rsidP="008F0159">
            <w:r>
              <w:t>Rapid Assessment Treatment Unit</w:t>
            </w:r>
          </w:p>
        </w:tc>
        <w:tc>
          <w:tcPr>
            <w:tcW w:w="1503" w:type="dxa"/>
            <w:shd w:val="clear" w:color="auto" w:fill="BDD6EE" w:themeFill="accent1" w:themeFillTint="66"/>
          </w:tcPr>
          <w:p w:rsidR="00302ACA" w:rsidRDefault="00302ACA" w:rsidP="008F0159">
            <w:r>
              <w:t>Ultrasound Teaching</w:t>
            </w:r>
          </w:p>
        </w:tc>
        <w:tc>
          <w:tcPr>
            <w:tcW w:w="1503" w:type="dxa"/>
            <w:shd w:val="clear" w:color="auto" w:fill="BDD6EE" w:themeFill="accent1" w:themeFillTint="66"/>
          </w:tcPr>
          <w:p w:rsidR="00302ACA" w:rsidRDefault="00302ACA" w:rsidP="008F0159">
            <w:r>
              <w:t>Simulation teaching (</w:t>
            </w:r>
            <w:proofErr w:type="spellStart"/>
            <w:r>
              <w:t>Resus</w:t>
            </w:r>
            <w:proofErr w:type="spellEnd"/>
            <w:r>
              <w:t>)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302ACA" w:rsidRDefault="00E7143D" w:rsidP="008F0159">
            <w:r>
              <w:t>Tutorials</w:t>
            </w:r>
          </w:p>
        </w:tc>
        <w:tc>
          <w:tcPr>
            <w:tcW w:w="1503" w:type="dxa"/>
          </w:tcPr>
          <w:p w:rsidR="00302ACA" w:rsidRDefault="007D0108" w:rsidP="008F0159">
            <w:r>
              <w:t>History Taking in ED Majors</w:t>
            </w:r>
          </w:p>
        </w:tc>
      </w:tr>
      <w:tr w:rsidR="00302ACA" w:rsidTr="00D57D8F">
        <w:tc>
          <w:tcPr>
            <w:tcW w:w="1502" w:type="dxa"/>
          </w:tcPr>
          <w:p w:rsidR="00302ACA" w:rsidRDefault="007D0108" w:rsidP="008F0159">
            <w:r>
              <w:t>10:00-11:00</w:t>
            </w:r>
          </w:p>
        </w:tc>
        <w:tc>
          <w:tcPr>
            <w:tcW w:w="1502" w:type="dxa"/>
          </w:tcPr>
          <w:p w:rsidR="00302ACA" w:rsidRDefault="007D0108" w:rsidP="008F0159">
            <w:r>
              <w:t>Rapid Asse</w:t>
            </w:r>
            <w:r w:rsidR="00E1185D">
              <w:t>ssment Treatment Unit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:rsidR="00302ACA" w:rsidRDefault="007D0108" w:rsidP="008F0159">
            <w:r>
              <w:t>Teaching Session: Ultrasound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:rsidR="00302ACA" w:rsidRDefault="007D0108" w:rsidP="008F0159">
            <w:r>
              <w:t>AMAU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302ACA" w:rsidRDefault="007D0108" w:rsidP="008F0159">
            <w:r>
              <w:t>Tutorials</w:t>
            </w:r>
          </w:p>
        </w:tc>
        <w:tc>
          <w:tcPr>
            <w:tcW w:w="1503" w:type="dxa"/>
            <w:shd w:val="clear" w:color="auto" w:fill="F4B083" w:themeFill="accent2" w:themeFillTint="99"/>
          </w:tcPr>
          <w:p w:rsidR="00302ACA" w:rsidRDefault="007D0108" w:rsidP="007D0108">
            <w:r>
              <w:t>Teaching Session: Major Trauma Management</w:t>
            </w:r>
          </w:p>
        </w:tc>
      </w:tr>
      <w:tr w:rsidR="00302ACA" w:rsidTr="00D57D8F">
        <w:tc>
          <w:tcPr>
            <w:tcW w:w="1502" w:type="dxa"/>
          </w:tcPr>
          <w:p w:rsidR="00302ACA" w:rsidRDefault="00E7143D" w:rsidP="008F0159">
            <w:r>
              <w:t>11:00-13:00</w:t>
            </w:r>
          </w:p>
        </w:tc>
        <w:tc>
          <w:tcPr>
            <w:tcW w:w="1502" w:type="dxa"/>
          </w:tcPr>
          <w:p w:rsidR="00302ACA" w:rsidRDefault="0023518E" w:rsidP="008F0159">
            <w:r>
              <w:t>Resuscitation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302ACA" w:rsidRDefault="00E7143D" w:rsidP="008F0159">
            <w:r>
              <w:t>Medical Tutorials</w:t>
            </w:r>
          </w:p>
        </w:tc>
        <w:tc>
          <w:tcPr>
            <w:tcW w:w="1503" w:type="dxa"/>
            <w:shd w:val="clear" w:color="auto" w:fill="FFE599" w:themeFill="accent4" w:themeFillTint="66"/>
          </w:tcPr>
          <w:p w:rsidR="00302ACA" w:rsidRDefault="007D0108" w:rsidP="008F0159">
            <w:r>
              <w:t>AMAU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302ACA" w:rsidRDefault="00E7143D" w:rsidP="008F0159">
            <w:r>
              <w:t>Clinical Skills Session</w:t>
            </w:r>
          </w:p>
        </w:tc>
        <w:tc>
          <w:tcPr>
            <w:tcW w:w="1503" w:type="dxa"/>
          </w:tcPr>
          <w:p w:rsidR="00302ACA" w:rsidRDefault="007D0108" w:rsidP="008F0159">
            <w:r>
              <w:t>History Taking in ED Majors</w:t>
            </w:r>
          </w:p>
        </w:tc>
      </w:tr>
      <w:tr w:rsidR="00E1185D" w:rsidTr="00506E72">
        <w:tc>
          <w:tcPr>
            <w:tcW w:w="1502" w:type="dxa"/>
          </w:tcPr>
          <w:p w:rsidR="00E1185D" w:rsidRDefault="00E1185D" w:rsidP="00E1185D">
            <w:r>
              <w:t>14:00-16:00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3" w:type="dxa"/>
          </w:tcPr>
          <w:p w:rsidR="00E1185D" w:rsidRDefault="00E1185D" w:rsidP="00E1185D">
            <w:r>
              <w:t>Resuscitation</w:t>
            </w:r>
          </w:p>
        </w:tc>
        <w:tc>
          <w:tcPr>
            <w:tcW w:w="1503" w:type="dxa"/>
            <w:shd w:val="clear" w:color="auto" w:fill="C5E0B3" w:themeFill="accent6" w:themeFillTint="66"/>
          </w:tcPr>
          <w:p w:rsidR="00E1185D" w:rsidRDefault="00E1185D" w:rsidP="00E1185D">
            <w:r>
              <w:t>Tutorials</w:t>
            </w:r>
          </w:p>
        </w:tc>
        <w:tc>
          <w:tcPr>
            <w:tcW w:w="1503" w:type="dxa"/>
          </w:tcPr>
          <w:p w:rsidR="00E1185D" w:rsidRDefault="00133710" w:rsidP="00E1185D">
            <w:r>
              <w:t>ENT</w:t>
            </w:r>
          </w:p>
        </w:tc>
        <w:tc>
          <w:tcPr>
            <w:tcW w:w="1503" w:type="dxa"/>
          </w:tcPr>
          <w:p w:rsidR="00E1185D" w:rsidRDefault="00E1185D" w:rsidP="00E1185D"/>
        </w:tc>
      </w:tr>
      <w:tr w:rsidR="00E1185D" w:rsidTr="00D57D8F">
        <w:tc>
          <w:tcPr>
            <w:tcW w:w="1502" w:type="dxa"/>
          </w:tcPr>
          <w:p w:rsidR="00E1185D" w:rsidRDefault="00E1185D" w:rsidP="00E1185D">
            <w:r>
              <w:t>16:00-17:00</w:t>
            </w:r>
          </w:p>
        </w:tc>
        <w:tc>
          <w:tcPr>
            <w:tcW w:w="1502" w:type="dxa"/>
            <w:shd w:val="clear" w:color="auto" w:fill="C5E0B3" w:themeFill="accent6" w:themeFillTint="66"/>
          </w:tcPr>
          <w:p w:rsidR="00E1185D" w:rsidRDefault="00E1185D" w:rsidP="00E1185D">
            <w:r>
              <w:t>Lectures</w:t>
            </w:r>
          </w:p>
        </w:tc>
        <w:tc>
          <w:tcPr>
            <w:tcW w:w="1503" w:type="dxa"/>
          </w:tcPr>
          <w:p w:rsidR="00E1185D" w:rsidRDefault="00E1185D" w:rsidP="00E1185D">
            <w:r>
              <w:t>Resuscitation</w:t>
            </w:r>
          </w:p>
        </w:tc>
        <w:tc>
          <w:tcPr>
            <w:tcW w:w="1503" w:type="dxa"/>
          </w:tcPr>
          <w:p w:rsidR="00E1185D" w:rsidRDefault="00E1185D" w:rsidP="00E1185D"/>
        </w:tc>
        <w:tc>
          <w:tcPr>
            <w:tcW w:w="1503" w:type="dxa"/>
            <w:shd w:val="clear" w:color="auto" w:fill="C5E0B3" w:themeFill="accent6" w:themeFillTint="66"/>
          </w:tcPr>
          <w:p w:rsidR="00E1185D" w:rsidRDefault="00E1185D" w:rsidP="00E1185D">
            <w:r>
              <w:t>Data Interpretation Tutorial</w:t>
            </w:r>
          </w:p>
        </w:tc>
        <w:tc>
          <w:tcPr>
            <w:tcW w:w="1503" w:type="dxa"/>
          </w:tcPr>
          <w:p w:rsidR="00E1185D" w:rsidRDefault="00E1185D" w:rsidP="00E1185D"/>
        </w:tc>
      </w:tr>
    </w:tbl>
    <w:p w:rsidR="00302ACA" w:rsidRDefault="00302ACA"/>
    <w:sectPr w:rsidR="00302A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4F"/>
    <w:rsid w:val="00133710"/>
    <w:rsid w:val="0023518E"/>
    <w:rsid w:val="00302ACA"/>
    <w:rsid w:val="00545C54"/>
    <w:rsid w:val="007D0108"/>
    <w:rsid w:val="00CE0D9E"/>
    <w:rsid w:val="00D24F4C"/>
    <w:rsid w:val="00D57D8F"/>
    <w:rsid w:val="00DA2485"/>
    <w:rsid w:val="00E1185D"/>
    <w:rsid w:val="00E7143D"/>
    <w:rsid w:val="00FC224F"/>
    <w:rsid w:val="00FF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072CF"/>
  <w15:chartTrackingRefBased/>
  <w15:docId w15:val="{C112C5AC-726A-420E-9305-EA018088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Prendergast</dc:creator>
  <cp:keywords/>
  <dc:description/>
  <cp:lastModifiedBy>Conor Prendergast</cp:lastModifiedBy>
  <cp:revision>5</cp:revision>
  <dcterms:created xsi:type="dcterms:W3CDTF">2024-11-29T16:06:00Z</dcterms:created>
  <dcterms:modified xsi:type="dcterms:W3CDTF">2025-01-27T12:02:00Z</dcterms:modified>
</cp:coreProperties>
</file>